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40375D" w:rsidRDefault="002046EA" w:rsidP="00F27C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6BD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0E2B4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2149B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439" w:rsidRDefault="003F6439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78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D97867">
              <w:trPr>
                <w:trHeight w:val="9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 w:rsidR="00D97867"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 w:rsidR="00D97867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 w:rsidR="00D97867"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867" w:rsidRPr="007E42BE" w:rsidRDefault="00D97867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мкр.Энергетик</w:t>
                  </w:r>
                  <w:proofErr w:type="spellEnd"/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97867" w:rsidRPr="00D97867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D97867">
                    <w:rPr>
                      <w:rFonts w:ascii="Times New Roman" w:hAnsi="Times New Roman" w:cs="Times New Roman"/>
                      <w:bCs/>
                      <w:szCs w:val="24"/>
                    </w:rPr>
                    <w:t>1,06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7867" w:rsidRPr="005641F2" w:rsidRDefault="00D97867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0,32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8713C" w:rsidRDefault="00B8713C" w:rsidP="00B871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0266" w:rsidRDefault="00B8713C" w:rsidP="00B871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Pr="00B87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Боголюбово и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Сновицы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(Суздальский район)</w:t>
            </w:r>
            <w:r w:rsidR="009A5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015"/>
              <w:gridCol w:w="2126"/>
            </w:tblGrid>
            <w:tr w:rsidR="00B8713C" w:rsidTr="00447FCA">
              <w:tc>
                <w:tcPr>
                  <w:tcW w:w="7015" w:type="dxa"/>
                  <w:vAlign w:val="center"/>
                </w:tcPr>
                <w:p w:rsidR="00B8713C" w:rsidRPr="005641F2" w:rsidRDefault="00B8713C" w:rsidP="00447F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26" w:type="dxa"/>
                  <w:vAlign w:val="center"/>
                </w:tcPr>
                <w:p w:rsidR="00B8713C" w:rsidRPr="00447FCA" w:rsidRDefault="00447FC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713C" w:rsidTr="00447FCA">
              <w:tc>
                <w:tcPr>
                  <w:tcW w:w="7015" w:type="dxa"/>
                  <w:vAlign w:val="center"/>
                </w:tcPr>
                <w:p w:rsidR="00B8713C" w:rsidRPr="005641F2" w:rsidRDefault="00B8713C" w:rsidP="00447F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26" w:type="dxa"/>
                  <w:vAlign w:val="center"/>
                </w:tcPr>
                <w:p w:rsidR="00B8713C" w:rsidRPr="00447FCA" w:rsidRDefault="00447FC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713C" w:rsidTr="00447FCA">
              <w:tc>
                <w:tcPr>
                  <w:tcW w:w="7015" w:type="dxa"/>
                  <w:vAlign w:val="center"/>
                </w:tcPr>
                <w:p w:rsidR="00B8713C" w:rsidRPr="005641F2" w:rsidRDefault="00B8713C" w:rsidP="00447F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26" w:type="dxa"/>
                  <w:vAlign w:val="center"/>
                </w:tcPr>
                <w:p w:rsidR="00B8713C" w:rsidRPr="00447FCA" w:rsidRDefault="00447FC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713C" w:rsidTr="003C2AFE">
              <w:tc>
                <w:tcPr>
                  <w:tcW w:w="7015" w:type="dxa"/>
                  <w:vAlign w:val="center"/>
                </w:tcPr>
                <w:p w:rsidR="00B8713C" w:rsidRPr="007E42BE" w:rsidRDefault="00B8713C" w:rsidP="00447FCA">
                  <w:pPr>
                    <w:spacing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26" w:type="dxa"/>
                </w:tcPr>
                <w:p w:rsidR="00B8713C" w:rsidRPr="00447FCA" w:rsidRDefault="00B8713C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B8713C" w:rsidTr="00B8713C">
              <w:tc>
                <w:tcPr>
                  <w:tcW w:w="7015" w:type="dxa"/>
                </w:tcPr>
                <w:p w:rsidR="00B8713C" w:rsidRPr="00447FCA" w:rsidRDefault="00447FCA" w:rsidP="00B871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п. Боголюбово, </w:t>
                  </w:r>
                  <w:proofErr w:type="spellStart"/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ул.Ленина</w:t>
                  </w:r>
                  <w:proofErr w:type="spellEnd"/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д. 47б (котельная «Больница»)</w:t>
                  </w:r>
                </w:p>
              </w:tc>
              <w:tc>
                <w:tcPr>
                  <w:tcW w:w="2126" w:type="dxa"/>
                </w:tcPr>
                <w:p w:rsidR="00B8713C" w:rsidRPr="00447FCA" w:rsidRDefault="00447FC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0,03</w:t>
                  </w:r>
                </w:p>
              </w:tc>
            </w:tr>
            <w:tr w:rsidR="00B8713C" w:rsidTr="00B8713C">
              <w:tc>
                <w:tcPr>
                  <w:tcW w:w="7015" w:type="dxa"/>
                </w:tcPr>
                <w:p w:rsidR="00B8713C" w:rsidRPr="00447FCA" w:rsidRDefault="00447FCA" w:rsidP="00B871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п. Боголюбово, ул. Западная, д.7б</w:t>
                  </w:r>
                </w:p>
              </w:tc>
              <w:tc>
                <w:tcPr>
                  <w:tcW w:w="2126" w:type="dxa"/>
                </w:tcPr>
                <w:p w:rsidR="00B8713C" w:rsidRPr="00447FCA" w:rsidRDefault="00447FC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0,47</w:t>
                  </w:r>
                </w:p>
              </w:tc>
            </w:tr>
            <w:tr w:rsidR="00B8713C" w:rsidTr="00B8713C">
              <w:tc>
                <w:tcPr>
                  <w:tcW w:w="7015" w:type="dxa"/>
                </w:tcPr>
                <w:p w:rsidR="00B8713C" w:rsidRPr="00447FCA" w:rsidRDefault="00447FCA" w:rsidP="00B871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Сновицы</w:t>
                  </w:r>
                  <w:proofErr w:type="spellEnd"/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ул. Школьная, д. 5а (котельная № 1)</w:t>
                  </w:r>
                </w:p>
              </w:tc>
              <w:tc>
                <w:tcPr>
                  <w:tcW w:w="2126" w:type="dxa"/>
                </w:tcPr>
                <w:p w:rsidR="00B8713C" w:rsidRPr="00447FCA" w:rsidRDefault="00447FC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0,34</w:t>
                  </w:r>
                </w:p>
              </w:tc>
            </w:tr>
            <w:tr w:rsidR="00B8713C" w:rsidTr="00B8713C">
              <w:tc>
                <w:tcPr>
                  <w:tcW w:w="7015" w:type="dxa"/>
                </w:tcPr>
                <w:p w:rsidR="00B8713C" w:rsidRPr="00447FCA" w:rsidRDefault="00447FCA" w:rsidP="00B871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Сновицы</w:t>
                  </w:r>
                  <w:proofErr w:type="spellEnd"/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ул. Школьная, д. 7а (котельная № 2)</w:t>
                  </w:r>
                </w:p>
              </w:tc>
              <w:tc>
                <w:tcPr>
                  <w:tcW w:w="2126" w:type="dxa"/>
                </w:tcPr>
                <w:p w:rsidR="00B8713C" w:rsidRPr="00447FCA" w:rsidRDefault="00447FC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0,25</w:t>
                  </w:r>
                </w:p>
              </w:tc>
            </w:tr>
          </w:tbl>
          <w:p w:rsidR="00B8713C" w:rsidRPr="00B8713C" w:rsidRDefault="00B8713C" w:rsidP="00B871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Ковровскому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447FC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6F391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5D15" w:rsidTr="00C45C11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0,58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1,07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0,28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6,03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0,99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5,66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19 по ул. Блинова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25,95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4B7DA8" w:rsidRDefault="004B7DA8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47FCA" w:rsidRDefault="00447FC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8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9,45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0,83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82680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42552A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52A" w:rsidRPr="0042552A" w:rsidRDefault="0042552A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БМК д.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Переложниково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ГВС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552A" w:rsidRDefault="0042552A" w:rsidP="004255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52A" w:rsidRPr="00C04B6A" w:rsidRDefault="0042552A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2,20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0E2B4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B45" w:rsidRPr="00F87FD2" w:rsidRDefault="000E2B4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2B45">
                    <w:rPr>
                      <w:rFonts w:ascii="Times New Roman" w:hAnsi="Times New Roman" w:cs="Times New Roman"/>
                    </w:rPr>
                    <w:t xml:space="preserve">БМК ул. Братьев </w:t>
                  </w:r>
                  <w:proofErr w:type="spellStart"/>
                  <w:r w:rsidRPr="000E2B45">
                    <w:rPr>
                      <w:rFonts w:ascii="Times New Roman" w:hAnsi="Times New Roman" w:cs="Times New Roman"/>
                    </w:rPr>
                    <w:t>Бесединых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B45" w:rsidRDefault="000E2B4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2B45" w:rsidRPr="00C04B6A" w:rsidRDefault="000E2B4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F6439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3F6439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lastRenderedPageBreak/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3F6439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0,56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 Содышка (Суздальский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п. Содышка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F41ED8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</w:t>
                  </w:r>
                  <w:r w:rsidR="00D9786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670342" w:rsidRDefault="0067034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252" w:rsidRPr="00144343" w:rsidRDefault="001A4252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г. Киржач</w:t>
            </w:r>
            <w:r w:rsidR="00144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6970"/>
              <w:gridCol w:w="2110"/>
              <w:gridCol w:w="340"/>
            </w:tblGrid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3205F7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40F0" w:rsidTr="00C45C11">
              <w:trPr>
                <w:trHeight w:val="48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lastRenderedPageBreak/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hRule="exact" w:val="340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Квартальная котельная, г. Киржач, Первый проезд, д.7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Гусь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 w:firstRow="1" w:lastRow="0" w:firstColumn="1" w:lastColumn="0" w:noHBand="0" w:noVBand="1"/>
            </w:tblPr>
            <w:tblGrid>
              <w:gridCol w:w="6840"/>
              <w:gridCol w:w="2158"/>
              <w:gridCol w:w="422"/>
            </w:tblGrid>
            <w:tr w:rsidR="001E2339" w:rsidRPr="00F41ED8" w:rsidTr="00C45C11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59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2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F41ED8" w:rsidTr="00C45C11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№ 4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(БМК)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, ул. Чапаева,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0,10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0,04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0,15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04B6A">
              <w:trPr>
                <w:trHeight w:val="16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0,00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D97867">
                    <w:rPr>
                      <w:rFonts w:ascii="Times New Roman" w:hAnsi="Times New Roman" w:cs="Times New Roman"/>
                      <w:szCs w:val="24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C04B6A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1,85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6,80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241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ТЭК-4, пр-т 50 лет Советской власти, д.8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25,99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44343" w:rsidRPr="00144343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DD3CA2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EE6DD2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6751"/>
        <w:gridCol w:w="2268"/>
        <w:gridCol w:w="336"/>
      </w:tblGrid>
      <w:tr w:rsidR="0095451E" w:rsidRPr="0095451E" w:rsidTr="00C45C11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8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1005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п.« Токамак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Профсоюзная,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ж.д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2C7A13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ЦРБ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08" w:rsidRPr="0095451E" w:rsidRDefault="00C04B6A" w:rsidP="003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C04B6A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D9243F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43F" w:rsidRPr="00382B50" w:rsidRDefault="00D9243F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БМК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п.Веденский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F" w:rsidRPr="00C04B6A" w:rsidRDefault="00D9243F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43F" w:rsidRPr="00C04B6A" w:rsidRDefault="00D9243F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 w:rsidR="003B66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БМК</w:t>
            </w:r>
            <w:proofErr w:type="gramEnd"/>
            <w:r w:rsidR="003B66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«Силикат», г. Петушки, </w:t>
            </w:r>
            <w:proofErr w:type="spellStart"/>
            <w:r w:rsidR="003B66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="003B66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Силикат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3B66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C04B6A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0E2B45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B45" w:rsidRPr="00382B50" w:rsidRDefault="000E2B45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2B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п. Городищи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45" w:rsidRDefault="000E2B45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B45" w:rsidRPr="00C04B6A" w:rsidRDefault="000E2B45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AD7907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07" w:rsidRPr="00382B50" w:rsidRDefault="003F23B9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07" w:rsidRPr="0095451E" w:rsidRDefault="00C04B6A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07" w:rsidRPr="00C04B6A" w:rsidRDefault="003F23B9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</w:tbl>
    <w:p w:rsidR="00144343" w:rsidRPr="0019376D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4961B6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71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</w:t>
      </w:r>
      <w:r w:rsidR="0069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10096" w:type="dxa"/>
        <w:tblInd w:w="392" w:type="dxa"/>
        <w:tblLook w:val="04A0" w:firstRow="1" w:lastRow="0" w:firstColumn="1" w:lastColumn="0" w:noHBand="0" w:noVBand="1"/>
      </w:tblPr>
      <w:tblGrid>
        <w:gridCol w:w="6833"/>
        <w:gridCol w:w="2210"/>
        <w:gridCol w:w="1053"/>
      </w:tblGrid>
      <w:tr w:rsidR="0037172B" w:rsidRPr="0037172B" w:rsidTr="00696502">
        <w:trPr>
          <w:trHeight w:val="7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144343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696502">
        <w:trPr>
          <w:trHeight w:val="85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0E2B45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696502">
        <w:trPr>
          <w:trHeight w:val="8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696502">
        <w:trPr>
          <w:trHeight w:val="47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Войкова, 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Орловская, 23б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ул. Кленовая, 28а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47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2C7A13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мкр</w:t>
            </w:r>
            <w:proofErr w:type="spellEnd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Нежиловка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РТП, округ Муром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Эксплуатационная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чаровское шоссе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3б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111б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№1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Радиозаводское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Муромский, округ Муром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Войкова, округ Муром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№5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проезд Куйбышева, 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бульвар Тихомирова (крытый каток)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30 лет Победы, 1а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11,30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"Озерный"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"Черемушки"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"Белый городок"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2C7A13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830917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0917" w:rsidRPr="0037172B" w:rsidRDefault="00830917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БМК, </w:t>
            </w:r>
            <w:proofErr w:type="spellStart"/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Меленковское</w:t>
            </w:r>
            <w:proofErr w:type="spellEnd"/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шоссе, д.1а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0917" w:rsidRDefault="00830917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17" w:rsidRPr="00C04B6A" w:rsidRDefault="00830917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0E2B45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E2B45" w:rsidRPr="00830917" w:rsidRDefault="000E2B45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E2B4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БМК, Карачаровское шоссе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706" w:rsidRDefault="004C7706" w:rsidP="004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B45" w:rsidRPr="00C04B6A" w:rsidRDefault="000E2B45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F97022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ул. Кирова, 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22" w:rsidRPr="00C04B6A" w:rsidRDefault="00F9702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7172B" w:rsidRPr="0037172B" w:rsidTr="00696502">
        <w:trPr>
          <w:trHeight w:val="645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502" w:rsidRDefault="00696502" w:rsidP="0069650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Суздальскому району (Концессия):</w:t>
            </w:r>
          </w:p>
          <w:tbl>
            <w:tblPr>
              <w:tblW w:w="9870" w:type="dxa"/>
              <w:tblLook w:val="04A0" w:firstRow="1" w:lastRow="0" w:firstColumn="1" w:lastColumn="0" w:noHBand="0" w:noVBand="1"/>
            </w:tblPr>
            <w:tblGrid>
              <w:gridCol w:w="6710"/>
              <w:gridCol w:w="2220"/>
              <w:gridCol w:w="940"/>
            </w:tblGrid>
            <w:tr w:rsidR="00696502" w:rsidRPr="005641F2" w:rsidTr="00696502">
              <w:trPr>
                <w:trHeight w:val="705"/>
              </w:trPr>
              <w:tc>
                <w:tcPr>
                  <w:tcW w:w="6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96502" w:rsidRPr="005641F2" w:rsidTr="003F6439">
              <w:trPr>
                <w:trHeight w:val="969"/>
              </w:trPr>
              <w:tc>
                <w:tcPr>
                  <w:tcW w:w="6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F6439" w:rsidRPr="005641F2" w:rsidTr="003F6439">
              <w:trPr>
                <w:trHeight w:val="1005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F6439" w:rsidRPr="005641F2" w:rsidTr="003F6439">
              <w:trPr>
                <w:trHeight w:val="60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02" w:rsidRPr="007E42BE" w:rsidRDefault="00696502" w:rsidP="0069650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02" w:rsidRPr="00F87FD2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F6439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с. Новое, ул. Молодежная, д. 2в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02" w:rsidRPr="0054162A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0,54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696502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п. Сокол, д. 5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1,18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502" w:rsidRPr="00C04B6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696502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proofErr w:type="gramStart"/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Новоалександрово,ул</w:t>
                  </w:r>
                  <w:proofErr w:type="spellEnd"/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  <w:proofErr w:type="gramEnd"/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Студенческая, д. 5г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502" w:rsidRPr="00C04B6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696502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с. Павловское, ул. Школьная, д. 17г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0,73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502" w:rsidRPr="00C04B6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696502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п. Садовый, ул. Владимирская, д. 6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0,67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502" w:rsidRPr="00C04B6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696502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пос. Красногвардейский, ул. Октябрьская, д. 18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502" w:rsidRPr="00C04B6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</w:tbl>
          <w:p w:rsidR="00696502" w:rsidRPr="0037172B" w:rsidRDefault="00696502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91F3B" w:rsidRPr="0037172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91F3B" w:rsidRPr="0037172B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C1" w:rsidRDefault="00BA16C1" w:rsidP="00973701">
      <w:pPr>
        <w:spacing w:after="0" w:line="240" w:lineRule="auto"/>
      </w:pPr>
      <w:r>
        <w:separator/>
      </w:r>
    </w:p>
  </w:endnote>
  <w:end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C1" w:rsidRDefault="00BA16C1" w:rsidP="00973701">
      <w:pPr>
        <w:spacing w:after="0" w:line="240" w:lineRule="auto"/>
      </w:pPr>
      <w:r>
        <w:separator/>
      </w:r>
    </w:p>
  </w:footnote>
  <w:foot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04D95"/>
    <w:rsid w:val="0003154E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63CA"/>
    <w:rsid w:val="002149BC"/>
    <w:rsid w:val="002240D8"/>
    <w:rsid w:val="002375A5"/>
    <w:rsid w:val="00240445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53D2"/>
    <w:rsid w:val="0042552A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5414A0"/>
    <w:rsid w:val="00583FF7"/>
    <w:rsid w:val="005D37C8"/>
    <w:rsid w:val="005F44A9"/>
    <w:rsid w:val="00601DA0"/>
    <w:rsid w:val="006450FF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49A6"/>
    <w:rsid w:val="007853FA"/>
    <w:rsid w:val="00787295"/>
    <w:rsid w:val="007B198C"/>
    <w:rsid w:val="007C4D16"/>
    <w:rsid w:val="007D7F8F"/>
    <w:rsid w:val="007E42BE"/>
    <w:rsid w:val="00820111"/>
    <w:rsid w:val="00830917"/>
    <w:rsid w:val="00861EF9"/>
    <w:rsid w:val="00885AA5"/>
    <w:rsid w:val="008B1C2A"/>
    <w:rsid w:val="008E3363"/>
    <w:rsid w:val="00905AA2"/>
    <w:rsid w:val="00926BD8"/>
    <w:rsid w:val="0095451E"/>
    <w:rsid w:val="00973701"/>
    <w:rsid w:val="009845F8"/>
    <w:rsid w:val="00991F3B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B02714"/>
    <w:rsid w:val="00B10F3B"/>
    <w:rsid w:val="00B23466"/>
    <w:rsid w:val="00B316EA"/>
    <w:rsid w:val="00B34D32"/>
    <w:rsid w:val="00B54644"/>
    <w:rsid w:val="00B8713C"/>
    <w:rsid w:val="00BA16C1"/>
    <w:rsid w:val="00BD215E"/>
    <w:rsid w:val="00BF47F3"/>
    <w:rsid w:val="00C04B6A"/>
    <w:rsid w:val="00C066C8"/>
    <w:rsid w:val="00C405D1"/>
    <w:rsid w:val="00C45C11"/>
    <w:rsid w:val="00C66794"/>
    <w:rsid w:val="00C82680"/>
    <w:rsid w:val="00C82BB5"/>
    <w:rsid w:val="00CE1FA3"/>
    <w:rsid w:val="00CE67CA"/>
    <w:rsid w:val="00D340F0"/>
    <w:rsid w:val="00D35D15"/>
    <w:rsid w:val="00D7485A"/>
    <w:rsid w:val="00D77C53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92243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C2BED5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7</cp:revision>
  <cp:lastPrinted>2015-07-14T07:17:00Z</cp:lastPrinted>
  <dcterms:created xsi:type="dcterms:W3CDTF">2019-04-05T06:57:00Z</dcterms:created>
  <dcterms:modified xsi:type="dcterms:W3CDTF">2019-10-29T10:33:00Z</dcterms:modified>
</cp:coreProperties>
</file>