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</w:t>
            </w:r>
            <w:r w:rsidRPr="00344F0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344F03">
              <w:rPr>
                <w:rFonts w:ascii="Times New Roman" w:hAnsi="Times New Roman" w:cs="Times New Roman"/>
              </w:rPr>
              <w:t xml:space="preserve"> Правит</w:t>
            </w:r>
            <w:r>
              <w:rPr>
                <w:rFonts w:ascii="Times New Roman" w:hAnsi="Times New Roman" w:cs="Times New Roman"/>
              </w:rPr>
              <w:t xml:space="preserve">ельства РФ от 5 июля 2013г № 570 </w:t>
            </w:r>
            <w:r w:rsidRPr="00344F03">
              <w:rPr>
                <w:rFonts w:ascii="Times New Roman" w:hAnsi="Times New Roman" w:cs="Times New Roman"/>
              </w:rPr>
              <w:t>"О стандартах раскрытия информации теплоснабжающими организациями, тепловыми организациями и органами регулирования"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(в ред. Постановления Правительства РФ от 31.08.2016 № 867)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Теплосетевая компания</w:t>
            </w:r>
            <w:r w:rsidRPr="00344F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предоставляет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п.20 подпункты "е" и </w:t>
            </w:r>
            <w:r w:rsidRPr="00344F03">
              <w:rPr>
                <w:rFonts w:ascii="Times New Roman" w:hAnsi="Times New Roman" w:cs="Times New Roman"/>
              </w:rPr>
              <w:t>"ж"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44F03">
              <w:rPr>
                <w:rFonts w:ascii="Times New Roman" w:hAnsi="Times New Roman" w:cs="Times New Roman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  <w:p w:rsidR="006C2593" w:rsidRPr="00F52226" w:rsidRDefault="00F6072B" w:rsidP="0024184E">
            <w:pPr>
              <w:tabs>
                <w:tab w:val="left" w:pos="8864"/>
              </w:tabs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125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125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bookmarkStart w:id="0" w:name="_GoBack"/>
            <w:bookmarkEnd w:id="0"/>
          </w:p>
        </w:tc>
      </w:tr>
    </w:tbl>
    <w:p w:rsidR="0059580A" w:rsidRDefault="0059580A" w:rsidP="00F068D2">
      <w:bookmarkStart w:id="1" w:name="RANGE!A7:E10"/>
      <w:bookmarkEnd w:id="1"/>
    </w:p>
    <w:p w:rsidR="00787529" w:rsidRDefault="00787529" w:rsidP="00F068D2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9"/>
        <w:gridCol w:w="2835"/>
      </w:tblGrid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>е) информация о выводе источников тепловой энергии, тепловых сетей из эксплуатации</w:t>
            </w:r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anchor="block_70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пунктами 70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6" w:anchor="block_76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76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постановлением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964D2">
                <w:rPr>
                  <w:rFonts w:ascii="Times New Roman" w:hAnsi="Times New Roman" w:cs="Times New Roman"/>
                  <w:szCs w:val="24"/>
                </w:rPr>
                <w:t>2012 г</w:t>
              </w:r>
            </w:smartTag>
            <w:r w:rsidRPr="001964D2">
              <w:rPr>
                <w:rFonts w:ascii="Times New Roman" w:hAnsi="Times New Roman" w:cs="Times New Roman"/>
                <w:szCs w:val="24"/>
              </w:rPr>
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2EC5" w:rsidRPr="006C2593" w:rsidRDefault="00552EC5" w:rsidP="00F068D2"/>
    <w:sectPr w:rsidR="00552EC5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593"/>
    <w:rsid w:val="00082014"/>
    <w:rsid w:val="00096B16"/>
    <w:rsid w:val="000D5AD7"/>
    <w:rsid w:val="001000CE"/>
    <w:rsid w:val="00125730"/>
    <w:rsid w:val="00181973"/>
    <w:rsid w:val="001F5748"/>
    <w:rsid w:val="0024184E"/>
    <w:rsid w:val="00325BC5"/>
    <w:rsid w:val="00326F69"/>
    <w:rsid w:val="0038053E"/>
    <w:rsid w:val="003B6BD5"/>
    <w:rsid w:val="0044346B"/>
    <w:rsid w:val="00552EC5"/>
    <w:rsid w:val="0059580A"/>
    <w:rsid w:val="005B4674"/>
    <w:rsid w:val="005D1836"/>
    <w:rsid w:val="00621C0A"/>
    <w:rsid w:val="006B5A5C"/>
    <w:rsid w:val="006C2593"/>
    <w:rsid w:val="00747B87"/>
    <w:rsid w:val="00787529"/>
    <w:rsid w:val="007A067C"/>
    <w:rsid w:val="007F6831"/>
    <w:rsid w:val="00884ADE"/>
    <w:rsid w:val="00910AE7"/>
    <w:rsid w:val="00950A69"/>
    <w:rsid w:val="00963FE2"/>
    <w:rsid w:val="00B83185"/>
    <w:rsid w:val="00CF4059"/>
    <w:rsid w:val="00D75D0C"/>
    <w:rsid w:val="00DF24FF"/>
    <w:rsid w:val="00E51EC3"/>
    <w:rsid w:val="00F068D2"/>
    <w:rsid w:val="00F25EB4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D38956"/>
  <w15:docId w15:val="{0FB486A2-2EA1-4667-83CD-5302449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2E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15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15126/" TargetMode="External"/><Relationship Id="rId5" Type="http://schemas.openxmlformats.org/officeDocument/2006/relationships/hyperlink" Target="http://base.garant.ru/70215126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Чикина Лариса Юрьевна</cp:lastModifiedBy>
  <cp:revision>3</cp:revision>
  <cp:lastPrinted>2014-10-06T10:18:00Z</cp:lastPrinted>
  <dcterms:created xsi:type="dcterms:W3CDTF">2018-01-09T06:11:00Z</dcterms:created>
  <dcterms:modified xsi:type="dcterms:W3CDTF">2018-04-06T11:57:00Z</dcterms:modified>
</cp:coreProperties>
</file>