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0" w:type="dxa"/>
        <w:tblInd w:w="108" w:type="dxa"/>
        <w:tblLook w:val="04A0"/>
      </w:tblPr>
      <w:tblGrid>
        <w:gridCol w:w="6840"/>
        <w:gridCol w:w="2240"/>
      </w:tblGrid>
      <w:tr w:rsidR="006C2593" w:rsidRPr="006C2593" w:rsidTr="00787529">
        <w:trPr>
          <w:trHeight w:val="690"/>
        </w:trPr>
        <w:tc>
          <w:tcPr>
            <w:tcW w:w="9080" w:type="dxa"/>
            <w:gridSpan w:val="2"/>
            <w:shd w:val="clear" w:color="auto" w:fill="auto"/>
            <w:noWrap/>
            <w:vAlign w:val="bottom"/>
            <w:hideMark/>
          </w:tcPr>
          <w:p w:rsidR="006C2593" w:rsidRPr="006C2593" w:rsidRDefault="006C2593" w:rsidP="006C25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95250</wp:posOffset>
                  </wp:positionV>
                  <wp:extent cx="1133475" cy="1057275"/>
                  <wp:effectExtent l="0" t="0" r="9525" b="9525"/>
                  <wp:wrapNone/>
                  <wp:docPr id="3" name="Рисунок 3" descr="Теплосетевая компани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Теплосетевая комп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3"/>
            </w:tblGrid>
            <w:tr w:rsidR="006C2593" w:rsidRPr="006C2593" w:rsidTr="006C2593">
              <w:trPr>
                <w:trHeight w:val="690"/>
                <w:tblCellSpacing w:w="0" w:type="dxa"/>
              </w:trPr>
              <w:tc>
                <w:tcPr>
                  <w:tcW w:w="8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2593" w:rsidRPr="006C2593" w:rsidRDefault="006C2593" w:rsidP="006C2593">
                  <w:pPr>
                    <w:spacing w:after="0" w:line="240" w:lineRule="auto"/>
                    <w:ind w:left="244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6C2593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  <w:t xml:space="preserve"> Общество с ограниченной ответственностью</w:t>
                  </w:r>
                </w:p>
              </w:tc>
            </w:tr>
          </w:tbl>
          <w:p w:rsidR="006C2593" w:rsidRPr="006C2593" w:rsidRDefault="006C2593" w:rsidP="006C25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C2593" w:rsidRPr="006C2593" w:rsidTr="00787529">
        <w:trPr>
          <w:trHeight w:val="600"/>
        </w:trPr>
        <w:tc>
          <w:tcPr>
            <w:tcW w:w="9080" w:type="dxa"/>
            <w:gridSpan w:val="2"/>
            <w:shd w:val="clear" w:color="auto" w:fill="auto"/>
            <w:noWrap/>
            <w:vAlign w:val="center"/>
            <w:hideMark/>
          </w:tcPr>
          <w:p w:rsidR="006C2593" w:rsidRPr="006C2593" w:rsidRDefault="006C2593" w:rsidP="006C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«ТЕПЛОСЕТЕВАЯ КОМПАНИЯ»</w:t>
            </w:r>
          </w:p>
        </w:tc>
      </w:tr>
      <w:tr w:rsidR="006C2593" w:rsidRPr="006C2593" w:rsidTr="00787529">
        <w:trPr>
          <w:trHeight w:val="600"/>
        </w:trPr>
        <w:tc>
          <w:tcPr>
            <w:tcW w:w="6840" w:type="dxa"/>
            <w:shd w:val="clear" w:color="auto" w:fill="auto"/>
            <w:noWrap/>
            <w:vAlign w:val="center"/>
            <w:hideMark/>
          </w:tcPr>
          <w:p w:rsidR="006C2593" w:rsidRPr="006C2593" w:rsidRDefault="006C2593" w:rsidP="006C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6C2593" w:rsidRPr="006C2593" w:rsidRDefault="006C2593" w:rsidP="006C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</w:tc>
      </w:tr>
      <w:tr w:rsidR="006C2593" w:rsidRPr="006C2593" w:rsidTr="00787529">
        <w:trPr>
          <w:trHeight w:val="2610"/>
        </w:trPr>
        <w:tc>
          <w:tcPr>
            <w:tcW w:w="9080" w:type="dxa"/>
            <w:gridSpan w:val="2"/>
            <w:shd w:val="clear" w:color="auto" w:fill="auto"/>
            <w:vAlign w:val="center"/>
            <w:hideMark/>
          </w:tcPr>
          <w:p w:rsidR="00552EC5" w:rsidRDefault="00552EC5" w:rsidP="00552EC5">
            <w:pPr>
              <w:tabs>
                <w:tab w:val="left" w:pos="8864"/>
              </w:tabs>
              <w:spacing w:after="0"/>
              <w:ind w:left="176" w:right="-100"/>
              <w:jc w:val="center"/>
              <w:rPr>
                <w:rFonts w:ascii="Times New Roman" w:hAnsi="Times New Roman" w:cs="Times New Roman"/>
              </w:rPr>
            </w:pPr>
            <w:r w:rsidRPr="00344F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Согласно </w:t>
            </w:r>
            <w:r w:rsidRPr="00344F03">
              <w:rPr>
                <w:rFonts w:ascii="Times New Roman" w:hAnsi="Times New Roman" w:cs="Times New Roman"/>
              </w:rPr>
              <w:t>Постановлени</w:t>
            </w:r>
            <w:r>
              <w:rPr>
                <w:rFonts w:ascii="Times New Roman" w:hAnsi="Times New Roman" w:cs="Times New Roman"/>
              </w:rPr>
              <w:t>ю</w:t>
            </w:r>
            <w:r w:rsidRPr="00344F03">
              <w:rPr>
                <w:rFonts w:ascii="Times New Roman" w:hAnsi="Times New Roman" w:cs="Times New Roman"/>
              </w:rPr>
              <w:t xml:space="preserve"> Правит</w:t>
            </w:r>
            <w:r>
              <w:rPr>
                <w:rFonts w:ascii="Times New Roman" w:hAnsi="Times New Roman" w:cs="Times New Roman"/>
              </w:rPr>
              <w:t xml:space="preserve">ельства РФ от 5 июля 2013г № 570 </w:t>
            </w:r>
            <w:r w:rsidRPr="00344F03">
              <w:rPr>
                <w:rFonts w:ascii="Times New Roman" w:hAnsi="Times New Roman" w:cs="Times New Roman"/>
              </w:rPr>
              <w:t>"О стандартах раскрытия информации теплоснабжающими организациями, тепловыми организациями и органами регулирования"</w:t>
            </w:r>
          </w:p>
          <w:p w:rsidR="00552EC5" w:rsidRDefault="00552EC5" w:rsidP="00552EC5">
            <w:pPr>
              <w:tabs>
                <w:tab w:val="left" w:pos="8864"/>
              </w:tabs>
              <w:spacing w:after="0"/>
              <w:ind w:left="176" w:right="-100"/>
              <w:jc w:val="center"/>
              <w:rPr>
                <w:rFonts w:ascii="Times New Roman" w:hAnsi="Times New Roman" w:cs="Times New Roman"/>
              </w:rPr>
            </w:pPr>
            <w:r w:rsidRPr="00344F03">
              <w:rPr>
                <w:rFonts w:ascii="Times New Roman" w:hAnsi="Times New Roman" w:cs="Times New Roman"/>
              </w:rPr>
              <w:t>(в ред. Постановления Правительства РФ от 31.08.2016 № 867)</w:t>
            </w:r>
          </w:p>
          <w:p w:rsidR="00552EC5" w:rsidRDefault="00552EC5" w:rsidP="00552EC5">
            <w:pPr>
              <w:tabs>
                <w:tab w:val="left" w:pos="8864"/>
              </w:tabs>
              <w:spacing w:after="0"/>
              <w:ind w:left="176" w:right="-100"/>
              <w:jc w:val="center"/>
              <w:rPr>
                <w:rFonts w:ascii="Times New Roman" w:hAnsi="Times New Roman" w:cs="Times New Roman"/>
              </w:rPr>
            </w:pPr>
            <w:r w:rsidRPr="00344F03">
              <w:rPr>
                <w:rFonts w:ascii="Times New Roman" w:hAnsi="Times New Roman" w:cs="Times New Roman"/>
              </w:rPr>
              <w:t>ООО «</w:t>
            </w:r>
            <w:r>
              <w:rPr>
                <w:rFonts w:ascii="Times New Roman" w:hAnsi="Times New Roman" w:cs="Times New Roman"/>
              </w:rPr>
              <w:t>Теплосетевая компания</w:t>
            </w:r>
            <w:r w:rsidRPr="00344F0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4F03">
              <w:rPr>
                <w:rFonts w:ascii="Times New Roman" w:hAnsi="Times New Roman" w:cs="Times New Roman"/>
              </w:rPr>
              <w:t>предоставляет информацию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4F03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п.20 подпункты "е" и </w:t>
            </w:r>
            <w:r w:rsidRPr="00344F03">
              <w:rPr>
                <w:rFonts w:ascii="Times New Roman" w:hAnsi="Times New Roman" w:cs="Times New Roman"/>
              </w:rPr>
              <w:t>"ж"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344F03">
              <w:rPr>
                <w:rFonts w:ascii="Times New Roman" w:hAnsi="Times New Roman" w:cs="Times New Roman"/>
              </w:rPr>
              <w:t>Информация об основных потребительских характеристиках регулируемых товаров и услуг регулируемой организации</w:t>
            </w:r>
          </w:p>
          <w:p w:rsidR="006C2593" w:rsidRPr="00F52226" w:rsidRDefault="00F6072B" w:rsidP="00552EC5">
            <w:pPr>
              <w:tabs>
                <w:tab w:val="left" w:pos="8864"/>
              </w:tabs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 </w:t>
            </w:r>
            <w:r w:rsidR="0074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F60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-й квартал 201</w:t>
            </w:r>
            <w:r w:rsidR="00552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F60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</w:tbl>
    <w:p w:rsidR="0059580A" w:rsidRDefault="0059580A" w:rsidP="00F068D2">
      <w:bookmarkStart w:id="0" w:name="RANGE!A7:E10"/>
      <w:bookmarkStart w:id="1" w:name="_GoBack"/>
      <w:bookmarkEnd w:id="0"/>
      <w:bookmarkEnd w:id="1"/>
    </w:p>
    <w:p w:rsidR="00787529" w:rsidRDefault="00787529" w:rsidP="00F068D2"/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6259"/>
        <w:gridCol w:w="2835"/>
      </w:tblGrid>
      <w:tr w:rsidR="00552EC5" w:rsidRPr="00B560EA" w:rsidTr="007A067C">
        <w:trPr>
          <w:trHeight w:val="624"/>
        </w:trPr>
        <w:tc>
          <w:tcPr>
            <w:tcW w:w="6259" w:type="dxa"/>
          </w:tcPr>
          <w:p w:rsidR="00552EC5" w:rsidRPr="001964D2" w:rsidRDefault="00552EC5" w:rsidP="0004458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964D2">
              <w:rPr>
                <w:rFonts w:ascii="Times New Roman" w:hAnsi="Times New Roman" w:cs="Times New Roman"/>
                <w:szCs w:val="24"/>
              </w:rPr>
              <w:t>е) информация о выводе источников тепловой энергии, тепловых сетей из эксплуатации</w:t>
            </w:r>
          </w:p>
        </w:tc>
        <w:tc>
          <w:tcPr>
            <w:tcW w:w="2835" w:type="dxa"/>
            <w:vAlign w:val="center"/>
          </w:tcPr>
          <w:p w:rsidR="00552EC5" w:rsidRPr="007A067C" w:rsidRDefault="007A067C" w:rsidP="007A06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2EC5" w:rsidRPr="00B560EA" w:rsidTr="007A067C">
        <w:trPr>
          <w:trHeight w:val="624"/>
        </w:trPr>
        <w:tc>
          <w:tcPr>
            <w:tcW w:w="6259" w:type="dxa"/>
          </w:tcPr>
          <w:p w:rsidR="00552EC5" w:rsidRPr="001964D2" w:rsidRDefault="00552EC5" w:rsidP="0004458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964D2">
              <w:rPr>
                <w:rFonts w:ascii="Times New Roman" w:hAnsi="Times New Roman" w:cs="Times New Roman"/>
                <w:szCs w:val="24"/>
              </w:rPr>
              <w:t xml:space="preserve">ж) информация об основаниях приостановления, ограничения и прекращения режима потребления тепловой энергии в случаях, предусмотренных </w:t>
            </w:r>
            <w:hyperlink r:id="rId5" w:anchor="block_70" w:history="1">
              <w:r w:rsidRPr="001964D2">
                <w:rPr>
                  <w:rStyle w:val="a3"/>
                  <w:rFonts w:ascii="Times New Roman" w:hAnsi="Times New Roman"/>
                  <w:szCs w:val="24"/>
                </w:rPr>
                <w:t>пунктами 70</w:t>
              </w:r>
            </w:hyperlink>
            <w:r w:rsidRPr="001964D2">
              <w:rPr>
                <w:rFonts w:ascii="Times New Roman" w:hAnsi="Times New Roman" w:cs="Times New Roman"/>
                <w:szCs w:val="24"/>
              </w:rPr>
              <w:t xml:space="preserve"> и </w:t>
            </w:r>
            <w:hyperlink r:id="rId6" w:anchor="block_76" w:history="1">
              <w:r w:rsidRPr="001964D2">
                <w:rPr>
                  <w:rStyle w:val="a3"/>
                  <w:rFonts w:ascii="Times New Roman" w:hAnsi="Times New Roman"/>
                  <w:szCs w:val="24"/>
                </w:rPr>
                <w:t>76</w:t>
              </w:r>
            </w:hyperlink>
            <w:r w:rsidRPr="001964D2">
              <w:rPr>
                <w:rFonts w:ascii="Times New Roman" w:hAnsi="Times New Roman" w:cs="Times New Roman"/>
                <w:szCs w:val="24"/>
              </w:rPr>
              <w:t xml:space="preserve"> Правил организации теплоснабжения в Российской Федерации, утвержденных </w:t>
            </w:r>
            <w:hyperlink r:id="rId7" w:history="1">
              <w:r w:rsidRPr="001964D2">
                <w:rPr>
                  <w:rStyle w:val="a3"/>
                  <w:rFonts w:ascii="Times New Roman" w:hAnsi="Times New Roman"/>
                  <w:szCs w:val="24"/>
                </w:rPr>
                <w:t>постановлением</w:t>
              </w:r>
            </w:hyperlink>
            <w:r w:rsidRPr="001964D2">
              <w:rPr>
                <w:rFonts w:ascii="Times New Roman" w:hAnsi="Times New Roman" w:cs="Times New Roman"/>
                <w:szCs w:val="24"/>
              </w:rPr>
              <w:t xml:space="preserve"> Правительства Российской Федерации от 8 августа </w:t>
            </w:r>
            <w:smartTag w:uri="urn:schemas-microsoft-com:office:smarttags" w:element="metricconverter">
              <w:smartTagPr>
                <w:attr w:name="ProductID" w:val="2012 г"/>
              </w:smartTagPr>
              <w:r w:rsidRPr="001964D2">
                <w:rPr>
                  <w:rFonts w:ascii="Times New Roman" w:hAnsi="Times New Roman" w:cs="Times New Roman"/>
                  <w:szCs w:val="24"/>
                </w:rPr>
                <w:t>2012 г</w:t>
              </w:r>
            </w:smartTag>
            <w:r w:rsidRPr="001964D2">
              <w:rPr>
                <w:rFonts w:ascii="Times New Roman" w:hAnsi="Times New Roman" w:cs="Times New Roman"/>
                <w:szCs w:val="24"/>
              </w:rPr>
              <w:t>. N 808 "Об организации теплоснабжения в Российской Федерации и о внесении изменений в некоторые акты Правительства Российской Федерации"</w:t>
            </w:r>
            <w:proofErr w:type="gramEnd"/>
          </w:p>
        </w:tc>
        <w:tc>
          <w:tcPr>
            <w:tcW w:w="2835" w:type="dxa"/>
            <w:vAlign w:val="center"/>
          </w:tcPr>
          <w:p w:rsidR="00552EC5" w:rsidRPr="007A067C" w:rsidRDefault="007A067C" w:rsidP="007A06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52EC5" w:rsidRPr="006C2593" w:rsidRDefault="00552EC5" w:rsidP="00F068D2"/>
    <w:sectPr w:rsidR="00552EC5" w:rsidRPr="006C2593" w:rsidSect="005B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593"/>
    <w:rsid w:val="00082014"/>
    <w:rsid w:val="00096B16"/>
    <w:rsid w:val="000D5AD7"/>
    <w:rsid w:val="001000CE"/>
    <w:rsid w:val="00181973"/>
    <w:rsid w:val="00325BC5"/>
    <w:rsid w:val="00326F69"/>
    <w:rsid w:val="0038053E"/>
    <w:rsid w:val="003B6BD5"/>
    <w:rsid w:val="0044346B"/>
    <w:rsid w:val="00552EC5"/>
    <w:rsid w:val="0059580A"/>
    <w:rsid w:val="005B4674"/>
    <w:rsid w:val="005D1836"/>
    <w:rsid w:val="00621C0A"/>
    <w:rsid w:val="006B5A5C"/>
    <w:rsid w:val="006C2593"/>
    <w:rsid w:val="00747B87"/>
    <w:rsid w:val="00787529"/>
    <w:rsid w:val="007A067C"/>
    <w:rsid w:val="00884ADE"/>
    <w:rsid w:val="00950A69"/>
    <w:rsid w:val="00963FE2"/>
    <w:rsid w:val="00B83185"/>
    <w:rsid w:val="00CF4059"/>
    <w:rsid w:val="00D75D0C"/>
    <w:rsid w:val="00DF24FF"/>
    <w:rsid w:val="00E51EC3"/>
    <w:rsid w:val="00F068D2"/>
    <w:rsid w:val="00F25EB4"/>
    <w:rsid w:val="00F52226"/>
    <w:rsid w:val="00F57D44"/>
    <w:rsid w:val="00F60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52E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4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021512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0215126/" TargetMode="External"/><Relationship Id="rId5" Type="http://schemas.openxmlformats.org/officeDocument/2006/relationships/hyperlink" Target="http://base.garant.ru/70215126/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УК "МРГ-Инвест"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Ольга Николаевна</dc:creator>
  <cp:keywords/>
  <dc:description/>
  <cp:lastModifiedBy>Мамыкина</cp:lastModifiedBy>
  <cp:revision>19</cp:revision>
  <cp:lastPrinted>2014-10-06T10:18:00Z</cp:lastPrinted>
  <dcterms:created xsi:type="dcterms:W3CDTF">2014-07-24T07:52:00Z</dcterms:created>
  <dcterms:modified xsi:type="dcterms:W3CDTF">2017-10-31T05:59:00Z</dcterms:modified>
</cp:coreProperties>
</file>